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Enseñanza de Formación Profesional</w:t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Familia de Servicios Socioculturales y a la Comunidad</w:t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rStyle w:val="EnlacedeInternet"/>
          <w:b/>
          <w:bCs/>
          <w:sz w:val="28"/>
          <w:szCs w:val="28"/>
        </w:rPr>
        <w:t>https://www.todofp.es/que-estudiar/grados-d.html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rStyle w:val="EnlacedeInternet"/>
          <w:b/>
          <w:bCs/>
          <w:sz w:val="28"/>
          <w:szCs w:val="28"/>
        </w:rPr>
        <w:t>https://www.comunidad.madrid/servicios/educacion/formacion-profesional</w:t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Ciclo Formativo de Grado Medio de Atención a Personas en Situación de Dependencia.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Style w:val="EnlacedeInternet"/>
        </w:rPr>
        <w:t>https://www.comunidad.madrid/servicios/educacion/estudiar-fp-ciclos-formativos-grado-medio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Ciclo Formativo de Grado Superior de Educación Infantil.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Style w:val="EnlacedeInternet"/>
        </w:rPr>
        <w:t>https://www.comunidad.madrid/servicios/educacion/estudiar-fp-ciclos-formativos-grado-superior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1080" w:hanging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Ciclo Formativo de Grado Superior de Integración Social.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Style w:val="EnlacedeInternet"/>
        </w:rPr>
        <w:t>https://www.comunidad.madrid/servicios/educacion/estudiar-fp-ciclos-formativos-grado-superior</w:t>
      </w:r>
    </w:p>
    <w:p>
      <w:pPr>
        <w:pStyle w:val="Normal"/>
        <w:bidi w:val="0"/>
        <w:jc w:val="left"/>
        <w:rPr>
          <w:rStyle w:val="EnlacedeInternet"/>
        </w:rPr>
      </w:pPr>
      <w:r>
        <w:rPr/>
      </w:r>
    </w:p>
    <w:p>
      <w:pPr>
        <w:pStyle w:val="Normal"/>
        <w:bidi w:val="0"/>
        <w:jc w:val="left"/>
        <w:rPr>
          <w:rStyle w:val="EnlacedeInternet"/>
        </w:rPr>
      </w:pPr>
      <w:r>
        <w:rPr/>
      </w:r>
    </w:p>
    <w:p>
      <w:pPr>
        <w:pStyle w:val="Normal"/>
        <w:bidi w:val="0"/>
        <w:jc w:val="both"/>
        <w:rPr/>
      </w:pPr>
      <w:r>
        <w:rPr>
          <w:rStyle w:val="EnlacedeInternet"/>
          <w:rFonts w:eastAsia="NSimSun" w:cs="Arial"/>
          <w:color w:val="auto"/>
          <w:kern w:val="2"/>
          <w:sz w:val="24"/>
          <w:szCs w:val="24"/>
          <w:u w:val="none"/>
          <w:lang w:val="es-ES" w:eastAsia="zh-CN" w:bidi="hi-IN"/>
        </w:rPr>
        <w:t xml:space="preserve">Nuestro instituto participa en el </w:t>
      </w:r>
      <w:r>
        <w:rPr>
          <w:rStyle w:val="EnlacedeInternet"/>
          <w:rFonts w:eastAsia="NSimSun" w:cs="Arial"/>
          <w:b/>
          <w:bCs/>
          <w:color w:val="auto"/>
          <w:kern w:val="2"/>
          <w:sz w:val="24"/>
          <w:szCs w:val="24"/>
          <w:u w:val="none"/>
          <w:lang w:val="es-ES" w:eastAsia="zh-CN" w:bidi="hi-IN"/>
        </w:rPr>
        <w:t>Programa ERASMUS+</w:t>
      </w:r>
      <w:r>
        <w:rPr>
          <w:rStyle w:val="EnlacedeInternet"/>
          <w:rFonts w:eastAsia="NSimSun" w:cs="Arial"/>
          <w:color w:val="auto"/>
          <w:kern w:val="2"/>
          <w:sz w:val="24"/>
          <w:szCs w:val="24"/>
          <w:u w:val="none"/>
          <w:lang w:val="es-ES" w:eastAsia="zh-CN" w:bidi="hi-IN"/>
        </w:rPr>
        <w:t>, y por ello, el alumnado de nuestros Ciclos Formativos, después de pasar un proceso selectivo de valoración de la idoneidad como candidatos/as, podrán desarrollar su Fase de Formación en la Empresa (FFE), en entidades colaboradoras en diferentes países de la Unión Europea, (Italia, Irlanda, Alemania...)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Style w:val="EnlacedeInternet"/>
          <w:color w:val="000080"/>
          <w:u w:val="single"/>
        </w:rPr>
      </w:pPr>
      <w:r>
        <w:rPr>
          <w:color w:val="000080"/>
          <w:u w:val="singl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nlacede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LibreOffice/7.5.6.2$Windows_X86_64 LibreOffice_project/f654817fb68d6d4600d7d2f6b647e47729f55f15</Application>
  <AppVersion>15.0000</AppVersion>
  <Pages>1</Pages>
  <Words>101</Words>
  <Characters>947</Characters>
  <CharactersWithSpaces>1036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2025-03-05T12:01:41Z</dcterms:created>
  <dc:creator/>
  <dc:description/>
  <dc:language>es-ES</dc:language>
  <cp:lastModifiedBy/>
  <dcterms:modified xsi:type="dcterms:W3CDTF">2026-06-08T13:39:17Z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